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E5F19" w14:textId="49833E50" w:rsidR="005E6B64" w:rsidRDefault="005E6B64" w:rsidP="00546A99">
      <w:pPr>
        <w:pStyle w:val="Ttulo1"/>
        <w:keepNext w:val="0"/>
        <w:keepLines w:val="0"/>
        <w:shd w:val="clear" w:color="auto" w:fill="FFFFFF"/>
        <w:spacing w:before="480" w:line="264" w:lineRule="auto"/>
        <w:jc w:val="right"/>
        <w:rPr>
          <w:b/>
          <w:highlight w:val="white"/>
          <w:lang w:val="ca-ES"/>
        </w:rPr>
      </w:pPr>
      <w:r w:rsidRPr="00DB5EB0">
        <w:rPr>
          <w:rFonts w:ascii="Helvetica" w:eastAsia="Times New Roman" w:hAnsi="Helvetica" w:cs="Helvetica"/>
          <w:b/>
          <w:bCs/>
          <w:color w:val="B22222"/>
          <w:sz w:val="30"/>
          <w:szCs w:val="30"/>
          <w:shd w:val="clear" w:color="auto" w:fill="FFFFFF"/>
          <w:lang w:val="ca-ES"/>
        </w:rPr>
        <w:t>Nota de premsa</w:t>
      </w:r>
    </w:p>
    <w:p w14:paraId="00000001" w14:textId="601719D5" w:rsidR="00107979" w:rsidRPr="00F470BF" w:rsidRDefault="00737B4F" w:rsidP="00546A99">
      <w:pPr>
        <w:pStyle w:val="Ttulo1"/>
        <w:keepNext w:val="0"/>
        <w:keepLines w:val="0"/>
        <w:shd w:val="clear" w:color="auto" w:fill="FFFFFF"/>
        <w:spacing w:before="480" w:line="264" w:lineRule="auto"/>
        <w:jc w:val="center"/>
        <w:rPr>
          <w:rFonts w:ascii="Helvetica" w:hAnsi="Helvetica" w:cs="Helvetica"/>
          <w:sz w:val="36"/>
          <w:szCs w:val="24"/>
          <w:lang w:val="ca-ES"/>
        </w:rPr>
      </w:pPr>
      <w:r w:rsidRPr="00F470BF">
        <w:rPr>
          <w:rFonts w:ascii="Helvetica" w:hAnsi="Helvetica" w:cs="Helvetica"/>
          <w:b/>
          <w:sz w:val="36"/>
          <w:szCs w:val="24"/>
          <w:highlight w:val="white"/>
          <w:lang w:val="ca-ES"/>
        </w:rPr>
        <w:t>Les vuit universitats públiques catalanes analitzaran els reptes de futur de la docència al Congrés CIDUI</w:t>
      </w:r>
    </w:p>
    <w:p w14:paraId="00000002" w14:textId="77777777" w:rsidR="00107979" w:rsidRPr="00F470BF" w:rsidRDefault="00107979">
      <w:pPr>
        <w:rPr>
          <w:rFonts w:ascii="Helvetica" w:hAnsi="Helvetica" w:cs="Helvetica"/>
          <w:sz w:val="24"/>
          <w:szCs w:val="24"/>
          <w:lang w:val="ca-ES"/>
        </w:rPr>
      </w:pPr>
    </w:p>
    <w:p w14:paraId="00000003" w14:textId="70C6A785" w:rsidR="00107979" w:rsidRPr="00F470BF" w:rsidRDefault="00737B4F" w:rsidP="00F470BF">
      <w:pPr>
        <w:numPr>
          <w:ilvl w:val="0"/>
          <w:numId w:val="1"/>
        </w:numPr>
        <w:jc w:val="both"/>
        <w:rPr>
          <w:rFonts w:ascii="Helvetica" w:hAnsi="Helvetica" w:cs="Helvetica"/>
          <w:b/>
          <w:sz w:val="24"/>
          <w:szCs w:val="24"/>
          <w:highlight w:val="white"/>
          <w:lang w:val="ca-ES"/>
        </w:rPr>
      </w:pPr>
      <w:r w:rsidRPr="00F470BF">
        <w:rPr>
          <w:rFonts w:ascii="Helvetica" w:hAnsi="Helvetica" w:cs="Helvetica"/>
          <w:b/>
          <w:sz w:val="24"/>
          <w:szCs w:val="24"/>
          <w:lang w:val="ca-ES"/>
        </w:rPr>
        <w:t>Els experts analitzaran els nous estudiants de l</w:t>
      </w:r>
      <w:r w:rsidR="00F26634" w:rsidRPr="00F470BF">
        <w:rPr>
          <w:rFonts w:ascii="Helvetica" w:hAnsi="Helvetica" w:cs="Helvetica"/>
          <w:b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era digital, el model híbrid presencial-virtual accelerat per la C</w:t>
      </w:r>
      <w:r w:rsidR="00E63728" w:rsidRPr="00F470BF">
        <w:rPr>
          <w:rFonts w:ascii="Helvetica" w:hAnsi="Helvetica" w:cs="Helvetica"/>
          <w:b/>
          <w:sz w:val="24"/>
          <w:szCs w:val="24"/>
          <w:lang w:val="ca-ES"/>
        </w:rPr>
        <w:t>OVID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-19, el desenvolupament professional dels docents i la relació de la universitat amb la societat.</w:t>
      </w:r>
    </w:p>
    <w:p w14:paraId="00000004" w14:textId="198A77A2" w:rsidR="00107979" w:rsidRPr="00F470BF" w:rsidRDefault="00737B4F" w:rsidP="00F470BF">
      <w:pPr>
        <w:pStyle w:val="Ttulo1"/>
        <w:keepNext w:val="0"/>
        <w:keepLines w:val="0"/>
        <w:numPr>
          <w:ilvl w:val="0"/>
          <w:numId w:val="1"/>
        </w:numPr>
        <w:shd w:val="clear" w:color="auto" w:fill="FFFFFF"/>
        <w:spacing w:before="0" w:after="0" w:line="264" w:lineRule="auto"/>
        <w:jc w:val="both"/>
        <w:rPr>
          <w:rFonts w:ascii="Helvetica" w:hAnsi="Helvetica" w:cs="Helvetica"/>
          <w:b/>
          <w:sz w:val="24"/>
          <w:szCs w:val="24"/>
          <w:highlight w:val="white"/>
          <w:lang w:val="ca-ES"/>
        </w:rPr>
      </w:pPr>
      <w:bookmarkStart w:id="0" w:name="_b7a9vbed58lk" w:colFirst="0" w:colLast="0"/>
      <w:bookmarkEnd w:id="0"/>
      <w:r w:rsidRPr="00F470BF">
        <w:rPr>
          <w:rFonts w:ascii="Helvetica" w:hAnsi="Helvetica" w:cs="Helvetica"/>
          <w:b/>
          <w:sz w:val="24"/>
          <w:szCs w:val="24"/>
          <w:highlight w:val="white"/>
          <w:lang w:val="ca-ES"/>
        </w:rPr>
        <w:t xml:space="preserve">Se celebrarà del 29 de juny al 2 de juliol i portarà per títol </w:t>
      </w:r>
      <w:bookmarkStart w:id="1" w:name="_Hlk75324914"/>
      <w:r w:rsidR="00F26634" w:rsidRPr="00F470BF">
        <w:rPr>
          <w:rFonts w:ascii="Helvetica" w:hAnsi="Helvetica" w:cs="Helvetica"/>
          <w:b/>
          <w:sz w:val="24"/>
          <w:szCs w:val="24"/>
          <w:highlight w:val="white"/>
          <w:lang w:val="ca-ES"/>
        </w:rPr>
        <w:t>"</w:t>
      </w:r>
      <w:bookmarkEnd w:id="1"/>
      <w:r w:rsidRPr="00F470BF">
        <w:rPr>
          <w:rFonts w:ascii="Helvetica" w:hAnsi="Helvetica" w:cs="Helvetica"/>
          <w:b/>
          <w:sz w:val="24"/>
          <w:szCs w:val="24"/>
          <w:highlight w:val="white"/>
          <w:lang w:val="ca-ES"/>
        </w:rPr>
        <w:t>Més enllà de les competències: nous reptes en la societat digital</w:t>
      </w:r>
      <w:r w:rsidR="00F26634" w:rsidRPr="00F470BF">
        <w:rPr>
          <w:rFonts w:ascii="Helvetica" w:hAnsi="Helvetica" w:cs="Helvetica"/>
          <w:b/>
          <w:sz w:val="24"/>
          <w:szCs w:val="24"/>
          <w:highlight w:val="white"/>
          <w:lang w:val="ca-ES"/>
        </w:rPr>
        <w:t>"</w:t>
      </w:r>
      <w:r w:rsidRPr="00F470BF">
        <w:rPr>
          <w:rFonts w:ascii="Helvetica" w:hAnsi="Helvetica" w:cs="Helvetica"/>
          <w:b/>
          <w:sz w:val="24"/>
          <w:szCs w:val="24"/>
          <w:highlight w:val="white"/>
          <w:lang w:val="ca-ES"/>
        </w:rPr>
        <w:t>.</w:t>
      </w:r>
    </w:p>
    <w:p w14:paraId="00000005" w14:textId="6056DB0F" w:rsidR="00107979" w:rsidRPr="00F470BF" w:rsidRDefault="00737B4F" w:rsidP="00F470BF">
      <w:pPr>
        <w:numPr>
          <w:ilvl w:val="0"/>
          <w:numId w:val="1"/>
        </w:numPr>
        <w:jc w:val="both"/>
        <w:rPr>
          <w:rFonts w:ascii="Helvetica" w:hAnsi="Helvetica" w:cs="Helvetica"/>
          <w:b/>
          <w:sz w:val="24"/>
          <w:szCs w:val="24"/>
          <w:lang w:val="ca-ES"/>
        </w:rPr>
      </w:pPr>
      <w:r w:rsidRPr="00F470BF">
        <w:rPr>
          <w:rFonts w:ascii="Helvetica" w:hAnsi="Helvetica" w:cs="Helvetica"/>
          <w:b/>
          <w:sz w:val="24"/>
          <w:szCs w:val="24"/>
          <w:lang w:val="ca-ES"/>
        </w:rPr>
        <w:t>Enguany, se celebrarà per primer cop en format en línia i la UOC n</w:t>
      </w:r>
      <w:r w:rsidR="00F26634" w:rsidRPr="00F470BF">
        <w:rPr>
          <w:rFonts w:ascii="Helvetica" w:hAnsi="Helvetica" w:cs="Helvetica"/>
          <w:b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és la institució amfitriona.</w:t>
      </w:r>
    </w:p>
    <w:p w14:paraId="52B3590B" w14:textId="35AD469E" w:rsidR="00546A99" w:rsidRPr="00546A99" w:rsidRDefault="00546A99" w:rsidP="00546A99">
      <w:pPr>
        <w:pStyle w:val="Ttulo3"/>
        <w:keepNext w:val="0"/>
        <w:keepLines w:val="0"/>
        <w:shd w:val="clear" w:color="auto" w:fill="FFFFFF"/>
        <w:spacing w:before="280" w:line="264" w:lineRule="auto"/>
        <w:jc w:val="right"/>
        <w:rPr>
          <w:rFonts w:ascii="Helvetica" w:hAnsi="Helvetica" w:cs="Helvetica"/>
          <w:color w:val="000000"/>
          <w:sz w:val="22"/>
          <w:szCs w:val="24"/>
          <w:lang w:val="ca-ES"/>
        </w:rPr>
      </w:pPr>
      <w:bookmarkStart w:id="2" w:name="_8azsjin085u6" w:colFirst="0" w:colLast="0"/>
      <w:bookmarkEnd w:id="2"/>
      <w:r w:rsidRPr="00546A99">
        <w:rPr>
          <w:rFonts w:ascii="Helvetica" w:hAnsi="Helvetica" w:cs="Helvetica"/>
          <w:color w:val="000000"/>
          <w:sz w:val="22"/>
          <w:szCs w:val="24"/>
          <w:lang w:val="ca-ES"/>
        </w:rPr>
        <w:t>A Barcelona, Girona, Tarragona i Lleida</w:t>
      </w:r>
      <w:r w:rsidR="00362E69">
        <w:rPr>
          <w:rFonts w:ascii="Helvetica" w:hAnsi="Helvetica" w:cs="Helvetica"/>
          <w:color w:val="000000"/>
          <w:sz w:val="22"/>
          <w:szCs w:val="24"/>
          <w:lang w:val="ca-ES"/>
        </w:rPr>
        <w:t xml:space="preserve">. </w:t>
      </w:r>
      <w:r w:rsidRPr="00546A99">
        <w:rPr>
          <w:rFonts w:ascii="Helvetica" w:hAnsi="Helvetica" w:cs="Helvetica"/>
          <w:color w:val="000000"/>
          <w:sz w:val="22"/>
          <w:szCs w:val="24"/>
          <w:lang w:val="ca-ES"/>
        </w:rPr>
        <w:t>23 de juny 2021</w:t>
      </w:r>
    </w:p>
    <w:p w14:paraId="00000006" w14:textId="253A9002" w:rsidR="00107979" w:rsidRPr="00F470BF" w:rsidRDefault="00737B4F" w:rsidP="00F470BF">
      <w:pPr>
        <w:pStyle w:val="Ttulo3"/>
        <w:keepNext w:val="0"/>
        <w:keepLines w:val="0"/>
        <w:shd w:val="clear" w:color="auto" w:fill="FFFFFF"/>
        <w:spacing w:before="280" w:line="264" w:lineRule="auto"/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Del 29 de juny al 2 de juliol del 2021 tindrà lloc l'</w:t>
      </w:r>
      <w:r w:rsidRPr="00F470BF">
        <w:rPr>
          <w:rFonts w:ascii="Helvetica" w:hAnsi="Helvetica" w:cs="Helvetica"/>
          <w:b/>
          <w:color w:val="000000"/>
          <w:sz w:val="24"/>
          <w:szCs w:val="24"/>
          <w:lang w:val="ca-ES"/>
        </w:rPr>
        <w:t xml:space="preserve">onzena edició del </w:t>
      </w:r>
      <w:hyperlink r:id="rId7">
        <w:r w:rsidRPr="00F470BF">
          <w:rPr>
            <w:rFonts w:ascii="Helvetica" w:hAnsi="Helvetica" w:cs="Helvetica"/>
            <w:b/>
            <w:color w:val="1155CC"/>
            <w:sz w:val="24"/>
            <w:szCs w:val="24"/>
            <w:u w:val="single"/>
            <w:lang w:val="ca-ES"/>
          </w:rPr>
          <w:t>Congrés Internacional de Docència Universitària i Innovació (CIDUI)</w:t>
        </w:r>
      </w:hyperlink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 xml:space="preserve"> en format en línia. Aquest congrés està organitzat per les vuit universitats públiques catalanes (UB, UAB, UPC, UPF, UdG, UdL, URV i UOC), a través de les seves unitats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innovació i formació, i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Associació Catalana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Universitats Públiques (ACUP), i compta amb la col·laboració de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Agència per a la Qualitat del Sistema Universitari de Catalunya (AQU) i el Departament de Recerca i Universitats de la Generalitat de Catalunya.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edició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enguany porta per títol</w:t>
      </w:r>
      <w:r w:rsidRPr="00F470BF">
        <w:rPr>
          <w:rFonts w:ascii="Helvetica" w:hAnsi="Helvetica" w:cs="Helvetica"/>
          <w:b/>
          <w:color w:val="000000"/>
          <w:sz w:val="24"/>
          <w:szCs w:val="24"/>
          <w:lang w:val="ca-ES"/>
        </w:rPr>
        <w:t xml:space="preserve"> </w:t>
      </w:r>
      <w:r w:rsidR="006A58A6" w:rsidRPr="00F470BF">
        <w:rPr>
          <w:rFonts w:ascii="Helvetica" w:hAnsi="Helvetica" w:cs="Helvetica"/>
          <w:b/>
          <w:color w:val="000000"/>
          <w:sz w:val="24"/>
          <w:szCs w:val="24"/>
          <w:lang w:val="ca-ES"/>
        </w:rPr>
        <w:t>"</w:t>
      </w:r>
      <w:r w:rsidRPr="00F470BF">
        <w:rPr>
          <w:rFonts w:ascii="Helvetica" w:hAnsi="Helvetica" w:cs="Helvetica"/>
          <w:b/>
          <w:color w:val="000000"/>
          <w:sz w:val="24"/>
          <w:szCs w:val="24"/>
          <w:lang w:val="ca-ES"/>
        </w:rPr>
        <w:t>Més enllà de les competències: nous reptes en la societat digital</w:t>
      </w:r>
      <w:r w:rsidR="006A58A6" w:rsidRPr="00F470BF">
        <w:rPr>
          <w:rFonts w:ascii="Helvetica" w:hAnsi="Helvetica" w:cs="Helvetica"/>
          <w:b/>
          <w:color w:val="000000"/>
          <w:sz w:val="24"/>
          <w:szCs w:val="24"/>
          <w:lang w:val="ca-ES"/>
        </w:rPr>
        <w:t>"</w:t>
      </w:r>
      <w:r w:rsidRPr="00F470BF">
        <w:rPr>
          <w:rFonts w:ascii="Helvetica" w:hAnsi="Helvetica" w:cs="Helvetica"/>
          <w:b/>
          <w:color w:val="000000"/>
          <w:sz w:val="24"/>
          <w:szCs w:val="24"/>
          <w:lang w:val="ca-ES"/>
        </w:rPr>
        <w:t xml:space="preserve"> 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i té com a objectiu crear un espai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anàlisi i intercanvi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estudis, experiències i propostes sobre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hyperlink r:id="rId8">
        <w:r w:rsidRPr="00F470BF">
          <w:rPr>
            <w:rFonts w:ascii="Helvetica" w:hAnsi="Helvetica" w:cs="Helvetica"/>
            <w:color w:val="1155CC"/>
            <w:sz w:val="24"/>
            <w:szCs w:val="24"/>
            <w:u w:val="single"/>
            <w:lang w:val="ca-ES"/>
          </w:rPr>
          <w:t>impacte dels reptes als quals s</w:t>
        </w:r>
        <w:r w:rsidR="00F26634" w:rsidRPr="00F470BF">
          <w:rPr>
            <w:rFonts w:ascii="Helvetica" w:hAnsi="Helvetica" w:cs="Helvetica"/>
            <w:color w:val="1155CC"/>
            <w:sz w:val="24"/>
            <w:szCs w:val="24"/>
            <w:u w:val="single"/>
            <w:lang w:val="ca-ES"/>
          </w:rPr>
          <w:t>'</w:t>
        </w:r>
        <w:r w:rsidRPr="00F470BF">
          <w:rPr>
            <w:rFonts w:ascii="Helvetica" w:hAnsi="Helvetica" w:cs="Helvetica"/>
            <w:color w:val="1155CC"/>
            <w:sz w:val="24"/>
            <w:szCs w:val="24"/>
            <w:u w:val="single"/>
            <w:lang w:val="ca-ES"/>
          </w:rPr>
          <w:t>enfronta el món universitari i la manera d</w:t>
        </w:r>
        <w:r w:rsidR="00F26634" w:rsidRPr="00F470BF">
          <w:rPr>
            <w:rFonts w:ascii="Helvetica" w:hAnsi="Helvetica" w:cs="Helvetica"/>
            <w:color w:val="1155CC"/>
            <w:sz w:val="24"/>
            <w:szCs w:val="24"/>
            <w:u w:val="single"/>
            <w:lang w:val="ca-ES"/>
          </w:rPr>
          <w:t>'</w:t>
        </w:r>
        <w:r w:rsidRPr="00F470BF">
          <w:rPr>
            <w:rFonts w:ascii="Helvetica" w:hAnsi="Helvetica" w:cs="Helvetica"/>
            <w:color w:val="1155CC"/>
            <w:sz w:val="24"/>
            <w:szCs w:val="24"/>
            <w:u w:val="single"/>
            <w:lang w:val="ca-ES"/>
          </w:rPr>
          <w:t>abordar-los</w:t>
        </w:r>
      </w:hyperlink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. Hi participaran experts nacionals i internacionals en el marc de sessions plenàries, tallers, sessions orals, monogràfiques i pòsters. En el marc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aquesta trobada, s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entregaran els premis AQU Catalunya - CIDUI. Enguany, se celebrarà per primer cop en format en línia i la UOC n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color w:val="000000"/>
          <w:sz w:val="24"/>
          <w:szCs w:val="24"/>
          <w:lang w:val="ca-ES"/>
        </w:rPr>
        <w:t>és la institució amfitriona.</w:t>
      </w:r>
    </w:p>
    <w:p w14:paraId="00000007" w14:textId="77777777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 </w:t>
      </w:r>
    </w:p>
    <w:p w14:paraId="00000008" w14:textId="3FF361C3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b/>
          <w:sz w:val="24"/>
          <w:szCs w:val="24"/>
          <w:lang w:val="ca-ES"/>
        </w:rPr>
        <w:t>El món universitari viu una transformació davant els nous reptes formatius, que són fruit de canvis tecnològics, socials, polítics, culturals, mediambientals</w:t>
      </w:r>
      <w:r w:rsidRPr="00F470BF">
        <w:rPr>
          <w:rFonts w:ascii="Helvetica" w:hAnsi="Helvetica" w:cs="Helvetica"/>
          <w:sz w:val="24"/>
          <w:szCs w:val="24"/>
          <w:lang w:val="ca-ES"/>
        </w:rPr>
        <w:t>… Apareixen nous perfils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>estudiants que demanen nous models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>ensenyament i aprenentatge, perfils professionals emergents i nous models organitzatius. Tot el debat que es vivia en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>educació superior s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>ha vist accelerat pel desplegament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>un model híbrid presencial-virtual, fruit de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>impacte de la pandèmia generada per la C</w:t>
      </w:r>
      <w:r w:rsidR="006420EB" w:rsidRPr="00F470BF">
        <w:rPr>
          <w:rFonts w:ascii="Helvetica" w:hAnsi="Helvetica" w:cs="Helvetica"/>
          <w:sz w:val="24"/>
          <w:szCs w:val="24"/>
          <w:lang w:val="ca-ES"/>
        </w:rPr>
        <w:t>OVID</w:t>
      </w:r>
      <w:r w:rsidRPr="00F470BF">
        <w:rPr>
          <w:rFonts w:ascii="Helvetica" w:hAnsi="Helvetica" w:cs="Helvetica"/>
          <w:sz w:val="24"/>
          <w:szCs w:val="24"/>
          <w:lang w:val="ca-ES"/>
        </w:rPr>
        <w:t>-19, que ha portat a una reorganització individual i col·lectiva.</w:t>
      </w:r>
    </w:p>
    <w:p w14:paraId="00000009" w14:textId="77777777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 </w:t>
      </w:r>
    </w:p>
    <w:p w14:paraId="0000000A" w14:textId="76FC3F0A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>La universitat com a agent social vol donar-hi resposta i per això és necessària la transformació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estratègies docents i sistemes universitaris, a partir de la generació </w:t>
      </w:r>
      <w:r w:rsidRPr="00F470BF">
        <w:rPr>
          <w:rFonts w:ascii="Helvetica" w:hAnsi="Helvetica" w:cs="Helvetica"/>
          <w:sz w:val="24"/>
          <w:szCs w:val="24"/>
          <w:lang w:val="ca-ES"/>
        </w:rPr>
        <w:lastRenderedPageBreak/>
        <w:t xml:space="preserve">de coneixement i de pràctiques innovadores avaluables. Espais com el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Congrés CIDUI permeten la trobada dels experts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 per fer-ho possible. Enguany, abordaran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quatre àmbits diferents: els estudiants en l</w:t>
      </w:r>
      <w:r w:rsidR="00F26634" w:rsidRPr="00F470BF">
        <w:rPr>
          <w:rFonts w:ascii="Helvetica" w:hAnsi="Helvetica" w:cs="Helvetica"/>
          <w:b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era digital, arquitectures i espais d</w:t>
      </w:r>
      <w:r w:rsidR="00F26634" w:rsidRPr="00F470BF">
        <w:rPr>
          <w:rFonts w:ascii="Helvetica" w:hAnsi="Helvetica" w:cs="Helvetica"/>
          <w:b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aprenentatge, relació universitat-societat i desenvolupament professional dels docents</w:t>
      </w:r>
      <w:r w:rsidRPr="00F470BF">
        <w:rPr>
          <w:rFonts w:ascii="Helvetica" w:hAnsi="Helvetica" w:cs="Helvetica"/>
          <w:sz w:val="24"/>
          <w:szCs w:val="24"/>
          <w:lang w:val="ca-ES"/>
        </w:rPr>
        <w:t>.</w:t>
      </w:r>
    </w:p>
    <w:p w14:paraId="0000000B" w14:textId="77777777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 </w:t>
      </w:r>
    </w:p>
    <w:p w14:paraId="0000000C" w14:textId="7AC84B7F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La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benvinguda institucional,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 que tindrà lloc el dia 29, anirà a càrrec de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Josep A. Planell</w:t>
      </w:r>
      <w:r w:rsidRPr="00F470BF">
        <w:rPr>
          <w:rFonts w:ascii="Helvetica" w:hAnsi="Helvetica" w:cs="Helvetica"/>
          <w:sz w:val="24"/>
          <w:szCs w:val="24"/>
          <w:lang w:val="ca-ES"/>
        </w:rPr>
        <w:t>,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 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rector de la </w:t>
      </w:r>
      <w:hyperlink r:id="rId9" w:history="1">
        <w:r w:rsidRPr="00F470BF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UOC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>;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 Javier Lafuente, 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rector de la </w:t>
      </w:r>
      <w:hyperlink r:id="rId10" w:history="1">
        <w:r w:rsidRPr="00F470BF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UAB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 i president de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hyperlink r:id="rId11" w:history="1">
        <w:r w:rsidRPr="00F470BF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ACUP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>,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 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i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Ernest Pons, </w:t>
      </w:r>
      <w:r w:rsidRPr="00F470BF">
        <w:rPr>
          <w:rFonts w:ascii="Helvetica" w:hAnsi="Helvetica" w:cs="Helvetica"/>
          <w:sz w:val="24"/>
          <w:szCs w:val="24"/>
          <w:lang w:val="ca-ES"/>
        </w:rPr>
        <w:t>coordinador del Congrés CIDUI.</w:t>
      </w:r>
    </w:p>
    <w:p w14:paraId="0000000D" w14:textId="77777777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 </w:t>
      </w:r>
    </w:p>
    <w:p w14:paraId="0000000E" w14:textId="2C1261AE" w:rsidR="00107979" w:rsidRPr="00234641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La conferència inaugural del congrés porta per títol </w:t>
      </w:r>
      <w:r w:rsidR="006A58A6" w:rsidRPr="00F470BF">
        <w:rPr>
          <w:rFonts w:ascii="Helvetica" w:hAnsi="Helvetica" w:cs="Helvetica"/>
          <w:b/>
          <w:sz w:val="24"/>
          <w:szCs w:val="24"/>
          <w:lang w:val="ca-ES"/>
        </w:rPr>
        <w:t>"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Una nova era de l</w:t>
      </w:r>
      <w:r w:rsidR="00F26634" w:rsidRPr="00F470BF">
        <w:rPr>
          <w:rFonts w:ascii="Helvetica" w:hAnsi="Helvetica" w:cs="Helvetica"/>
          <w:b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educació superior? Amenaces i oportunitats que plantegen els models innovadors</w:t>
      </w:r>
      <w:r w:rsidR="006A58A6" w:rsidRPr="00F470BF">
        <w:rPr>
          <w:rFonts w:ascii="Helvetica" w:hAnsi="Helvetica" w:cs="Helvetica"/>
          <w:b/>
          <w:sz w:val="24"/>
          <w:szCs w:val="24"/>
          <w:lang w:val="ca-ES"/>
        </w:rPr>
        <w:t>"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anirà a càrrec de </w:t>
      </w:r>
      <w:r w:rsidRPr="00F470BF">
        <w:rPr>
          <w:rFonts w:ascii="Helvetica" w:hAnsi="Helvetica" w:cs="Helvetica"/>
          <w:b/>
          <w:color w:val="000000" w:themeColor="text1"/>
          <w:sz w:val="24"/>
          <w:szCs w:val="24"/>
          <w:lang w:val="ca-ES"/>
        </w:rPr>
        <w:t xml:space="preserve">Julia </w:t>
      </w:r>
      <w:proofErr w:type="spellStart"/>
      <w:r w:rsidRPr="00F470BF">
        <w:rPr>
          <w:rFonts w:ascii="Helvetica" w:hAnsi="Helvetica" w:cs="Helvetica"/>
          <w:b/>
          <w:color w:val="000000" w:themeColor="text1"/>
          <w:sz w:val="24"/>
          <w:szCs w:val="24"/>
          <w:lang w:val="ca-ES"/>
        </w:rPr>
        <w:t>Freeland</w:t>
      </w:r>
      <w:proofErr w:type="spellEnd"/>
      <w:r w:rsidRPr="00F470BF">
        <w:rPr>
          <w:rFonts w:ascii="Helvetica" w:hAnsi="Helvetica" w:cs="Helvetica"/>
          <w:color w:val="000000" w:themeColor="text1"/>
          <w:sz w:val="24"/>
          <w:szCs w:val="24"/>
          <w:lang w:val="ca-ES"/>
        </w:rPr>
        <w:t>, d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irectora de recerca educativa del </w:t>
      </w:r>
      <w:hyperlink r:id="rId12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Clayton Christensen Institute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 i serà moderada per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Sílvia </w:t>
      </w:r>
      <w:proofErr w:type="spellStart"/>
      <w:r w:rsidRPr="00F470BF">
        <w:rPr>
          <w:rFonts w:ascii="Helvetica" w:hAnsi="Helvetica" w:cs="Helvetica"/>
          <w:b/>
          <w:sz w:val="24"/>
          <w:szCs w:val="24"/>
          <w:lang w:val="ca-ES"/>
        </w:rPr>
        <w:t>Sive</w:t>
      </w:r>
      <w:bookmarkStart w:id="3" w:name="_GoBack"/>
      <w:bookmarkEnd w:id="3"/>
      <w:r w:rsidRPr="00F470BF">
        <w:rPr>
          <w:rFonts w:ascii="Helvetica" w:hAnsi="Helvetica" w:cs="Helvetica"/>
          <w:b/>
          <w:sz w:val="24"/>
          <w:szCs w:val="24"/>
          <w:lang w:val="ca-ES"/>
        </w:rPr>
        <w:t>ra</w:t>
      </w:r>
      <w:proofErr w:type="spellEnd"/>
      <w:r w:rsidRPr="00F470BF">
        <w:rPr>
          <w:rFonts w:ascii="Helvetica" w:hAnsi="Helvetica" w:cs="Helvetica"/>
          <w:sz w:val="24"/>
          <w:szCs w:val="24"/>
          <w:lang w:val="ca-ES"/>
        </w:rPr>
        <w:t xml:space="preserve">, </w:t>
      </w:r>
      <w:r w:rsidRPr="00234641">
        <w:rPr>
          <w:rFonts w:ascii="Helvetica" w:hAnsi="Helvetica" w:cs="Helvetica"/>
          <w:sz w:val="24"/>
          <w:szCs w:val="24"/>
          <w:lang w:val="ca-ES"/>
        </w:rPr>
        <w:t xml:space="preserve">directora de </w:t>
      </w:r>
      <w:hyperlink r:id="rId13" w:history="1">
        <w:proofErr w:type="spellStart"/>
        <w:r w:rsidRPr="00234641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l'eLearn</w:t>
        </w:r>
        <w:proofErr w:type="spellEnd"/>
        <w:r w:rsidRPr="00234641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 xml:space="preserve"> Center</w:t>
        </w:r>
      </w:hyperlink>
      <w:r w:rsidR="00234641" w:rsidRPr="00234641">
        <w:rPr>
          <w:rFonts w:ascii="Helvetica" w:hAnsi="Helvetica" w:cs="Helvetica"/>
          <w:sz w:val="24"/>
          <w:szCs w:val="24"/>
          <w:lang w:val="ca-ES"/>
        </w:rPr>
        <w:t xml:space="preserve"> de la </w:t>
      </w:r>
      <w:hyperlink r:id="rId14" w:history="1">
        <w:r w:rsidRPr="00234641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UOC</w:t>
        </w:r>
      </w:hyperlink>
      <w:r w:rsidRPr="00234641">
        <w:rPr>
          <w:rFonts w:ascii="Helvetica" w:hAnsi="Helvetica" w:cs="Helvetica"/>
          <w:sz w:val="24"/>
          <w:szCs w:val="24"/>
          <w:lang w:val="ca-ES"/>
        </w:rPr>
        <w:t>.</w:t>
      </w:r>
    </w:p>
    <w:p w14:paraId="0000000F" w14:textId="77777777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 </w:t>
      </w:r>
    </w:p>
    <w:p w14:paraId="00000010" w14:textId="568AC86F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La segona sessió plenària serà un diàleg sobre si </w:t>
      </w:r>
      <w:r w:rsidR="006A58A6" w:rsidRPr="00F470BF">
        <w:rPr>
          <w:rFonts w:ascii="Helvetica" w:hAnsi="Helvetica" w:cs="Helvetica"/>
          <w:sz w:val="24"/>
          <w:szCs w:val="24"/>
          <w:lang w:val="ca-ES"/>
        </w:rPr>
        <w:t>"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Té sentit parlar d</w:t>
      </w:r>
      <w:r w:rsidR="00F26634" w:rsidRPr="00F470BF">
        <w:rPr>
          <w:rFonts w:ascii="Helvetica" w:hAnsi="Helvetica" w:cs="Helvetica"/>
          <w:b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una nova pedagogia?</w:t>
      </w:r>
      <w:r w:rsidR="006A58A6" w:rsidRPr="00F470BF">
        <w:rPr>
          <w:rFonts w:ascii="Helvetica" w:hAnsi="Helvetica" w:cs="Helvetica"/>
          <w:bCs/>
          <w:sz w:val="24"/>
          <w:szCs w:val="24"/>
          <w:lang w:val="ca-ES"/>
        </w:rPr>
        <w:t>"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amb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Jeff Merriman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cofundador i Chief Technology Officer a </w:t>
      </w:r>
      <w:hyperlink r:id="rId15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DXtera Institute</w:t>
        </w:r>
      </w:hyperlink>
      <w:r w:rsidRPr="00F470BF">
        <w:rPr>
          <w:rFonts w:ascii="Helvetica" w:hAnsi="Helvetica" w:cs="Helvetica"/>
          <w:b/>
          <w:sz w:val="24"/>
          <w:szCs w:val="24"/>
          <w:lang w:val="ca-ES"/>
        </w:rPr>
        <w:t>,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 i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 Anna Pons</w:t>
      </w:r>
      <w:r w:rsidRPr="00F470BF">
        <w:rPr>
          <w:rFonts w:ascii="Helvetica" w:hAnsi="Helvetica" w:cs="Helvetica"/>
          <w:sz w:val="24"/>
          <w:szCs w:val="24"/>
          <w:lang w:val="ca-ES"/>
        </w:rPr>
        <w:t>, analista i cap de projectes a la Direcció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>Educació i Competències de l</w:t>
      </w:r>
      <w:hyperlink r:id="rId16">
        <w:r w:rsidR="00F26634" w:rsidRPr="00F470BF">
          <w:rPr>
            <w:rFonts w:ascii="Helvetica" w:hAnsi="Helvetica" w:cs="Helvetica"/>
            <w:sz w:val="24"/>
            <w:szCs w:val="24"/>
            <w:lang w:val="ca-ES"/>
          </w:rPr>
          <w:t>'</w:t>
        </w:r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OCDE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, i serà moderat per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Maria Rosa Buxarrais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directora de </w:t>
      </w:r>
      <w:hyperlink r:id="rId17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l</w:t>
        </w:r>
        <w:r w:rsidR="00F26634"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'</w:t>
        </w:r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Institut de Desenvolupament Professional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 de la UB, i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Manel Jiménez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vicerector de Transformació Educativa, Cultura i Comunicació de la </w:t>
      </w:r>
      <w:hyperlink r:id="rId18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UPF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. </w:t>
      </w:r>
    </w:p>
    <w:p w14:paraId="00000011" w14:textId="77777777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 </w:t>
      </w:r>
    </w:p>
    <w:p w14:paraId="00000012" w14:textId="7E4EE0F3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>La tercera sessió plenària serà una taula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anàlisi, </w:t>
      </w:r>
      <w:r w:rsidR="006A58A6" w:rsidRPr="00F470BF">
        <w:rPr>
          <w:rFonts w:ascii="Helvetica" w:hAnsi="Helvetica" w:cs="Helvetica"/>
          <w:sz w:val="24"/>
          <w:szCs w:val="24"/>
          <w:lang w:val="ca-ES"/>
        </w:rPr>
        <w:t>"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La transformació dels models de governança de la universitat: com impacta en la dimensió docent?</w:t>
      </w:r>
      <w:r w:rsidR="006A58A6" w:rsidRPr="00F470BF">
        <w:rPr>
          <w:rFonts w:ascii="Helvetica" w:hAnsi="Helvetica" w:cs="Helvetica"/>
          <w:sz w:val="24"/>
          <w:szCs w:val="24"/>
          <w:lang w:val="ca-ES"/>
        </w:rPr>
        <w:t>"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amb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Nekane Balluerka Lasa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catedràtica de Metodologia de les Ciències del Comportament a la </w:t>
      </w:r>
      <w:hyperlink r:id="rId19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Facultat de Psicologia</w:t>
        </w:r>
        <w:r w:rsidRPr="00F470BF">
          <w:rPr>
            <w:rFonts w:ascii="Helvetica" w:hAnsi="Helvetica" w:cs="Helvetica"/>
            <w:sz w:val="24"/>
            <w:szCs w:val="24"/>
            <w:lang w:val="ca-ES"/>
          </w:rPr>
          <w:t xml:space="preserve"> 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de la </w:t>
      </w:r>
      <w:hyperlink r:id="rId20">
        <w:r w:rsidRPr="00F470BF">
          <w:rPr>
            <w:rFonts w:ascii="Helvetica" w:hAnsi="Helvetica" w:cs="Helvetica"/>
            <w:sz w:val="24"/>
            <w:szCs w:val="24"/>
            <w:lang w:val="ca-ES"/>
          </w:rPr>
          <w:t>UPV/EHU</w:t>
        </w:r>
      </w:hyperlink>
      <w:hyperlink r:id="rId21">
        <w:r w:rsidRPr="00F470BF">
          <w:rPr>
            <w:rFonts w:ascii="Helvetica" w:hAnsi="Helvetica" w:cs="Helvetica"/>
            <w:color w:val="FF9800"/>
            <w:sz w:val="24"/>
            <w:szCs w:val="24"/>
            <w:highlight w:val="white"/>
            <w:lang w:val="ca-ES"/>
          </w:rPr>
          <w:t xml:space="preserve"> 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i rectora entre 2017-2021;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Xavier Prats Monné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assessor sènior per a iniciatives estratègiques de la </w:t>
      </w:r>
      <w:hyperlink r:id="rId22" w:history="1">
        <w:r w:rsidRPr="001E1FCE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UOC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 i assessor especial de </w:t>
      </w:r>
      <w:hyperlink r:id="rId23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Teach For All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>,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 </w:t>
      </w:r>
      <w:r w:rsidRPr="00F470BF">
        <w:rPr>
          <w:rFonts w:ascii="Helvetica" w:hAnsi="Helvetica" w:cs="Helvetica"/>
          <w:sz w:val="24"/>
          <w:szCs w:val="24"/>
          <w:lang w:val="ca-ES"/>
        </w:rPr>
        <w:t>i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 Francesc Solé Parellada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catedràtic emèrit de la </w:t>
      </w:r>
      <w:hyperlink r:id="rId24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UPC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. Moderaran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>Joan Manuel del Pozo i Álvarez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, professor emèrit i síndic de la </w:t>
      </w:r>
      <w:hyperlink r:id="rId25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UdG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>, i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 Josep M. Vilalta</w:t>
      </w:r>
      <w:r w:rsidRPr="00F470BF">
        <w:rPr>
          <w:rFonts w:ascii="Helvetica" w:hAnsi="Helvetica" w:cs="Helvetica"/>
          <w:sz w:val="24"/>
          <w:szCs w:val="24"/>
          <w:lang w:val="ca-ES"/>
        </w:rPr>
        <w:t>, secretari executiu de l</w:t>
      </w:r>
      <w:hyperlink r:id="rId26">
        <w:r w:rsidR="00F26634" w:rsidRPr="00F470BF">
          <w:rPr>
            <w:rFonts w:ascii="Helvetica" w:hAnsi="Helvetica" w:cs="Helvetica"/>
            <w:sz w:val="24"/>
            <w:szCs w:val="24"/>
            <w:lang w:val="ca-ES"/>
          </w:rPr>
          <w:t>'</w:t>
        </w:r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ACUP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 i director de la </w:t>
      </w:r>
      <w:hyperlink r:id="rId27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Global University Network for Innovation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>.</w:t>
      </w:r>
    </w:p>
    <w:p w14:paraId="00000013" w14:textId="77777777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 xml:space="preserve"> </w:t>
      </w:r>
    </w:p>
    <w:p w14:paraId="00000014" w14:textId="3D97E3B8" w:rsidR="00107979" w:rsidRPr="00F470BF" w:rsidRDefault="00737B4F" w:rsidP="00F470BF">
      <w:pPr>
        <w:jc w:val="both"/>
        <w:rPr>
          <w:rFonts w:ascii="Helvetica" w:hAnsi="Helvetica" w:cs="Helvetica"/>
          <w:sz w:val="24"/>
          <w:szCs w:val="24"/>
          <w:lang w:val="ca-ES"/>
        </w:rPr>
      </w:pPr>
      <w:r w:rsidRPr="00F470BF">
        <w:rPr>
          <w:rFonts w:ascii="Helvetica" w:hAnsi="Helvetica" w:cs="Helvetica"/>
          <w:sz w:val="24"/>
          <w:szCs w:val="24"/>
          <w:lang w:val="ca-ES"/>
        </w:rPr>
        <w:t>En el marc del congrés, i coincidint amb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>acte de cloenda, se celebrarà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entrega dels </w:t>
      </w:r>
      <w:r w:rsidRPr="00F470BF">
        <w:rPr>
          <w:rFonts w:ascii="Helvetica" w:hAnsi="Helvetica" w:cs="Helvetica"/>
          <w:b/>
          <w:sz w:val="24"/>
          <w:szCs w:val="24"/>
          <w:lang w:val="ca-ES"/>
        </w:rPr>
        <w:t xml:space="preserve">Premis AQU Catalunya - CIDUI </w:t>
      </w:r>
      <w:r w:rsidRPr="00F470BF">
        <w:rPr>
          <w:rFonts w:ascii="Helvetica" w:hAnsi="Helvetica" w:cs="Helvetica"/>
          <w:sz w:val="24"/>
          <w:szCs w:val="24"/>
          <w:lang w:val="ca-ES"/>
        </w:rPr>
        <w:t>a les millors comunicacions presentades a l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>edició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enguany. Anirà a càrrec de Martí </w:t>
      </w:r>
      <w:proofErr w:type="spellStart"/>
      <w:r w:rsidRPr="00F470BF">
        <w:rPr>
          <w:rFonts w:ascii="Helvetica" w:hAnsi="Helvetica" w:cs="Helvetica"/>
          <w:sz w:val="24"/>
          <w:szCs w:val="24"/>
          <w:lang w:val="ca-ES"/>
        </w:rPr>
        <w:t>Casadesús</w:t>
      </w:r>
      <w:proofErr w:type="spellEnd"/>
      <w:r w:rsidRPr="00F470BF">
        <w:rPr>
          <w:rFonts w:ascii="Helvetica" w:hAnsi="Helvetica" w:cs="Helvetica"/>
          <w:sz w:val="24"/>
          <w:szCs w:val="24"/>
          <w:lang w:val="ca-ES"/>
        </w:rPr>
        <w:t xml:space="preserve">, director de </w:t>
      </w:r>
      <w:hyperlink r:id="rId28" w:history="1">
        <w:r w:rsidRPr="00F470BF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l</w:t>
        </w:r>
        <w:r w:rsidR="00F26634" w:rsidRPr="00F470BF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'</w:t>
        </w:r>
        <w:r w:rsidRPr="00F470BF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AQU Catalunya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; Paquita </w:t>
      </w:r>
      <w:proofErr w:type="spellStart"/>
      <w:r w:rsidRPr="00F470BF">
        <w:rPr>
          <w:rFonts w:ascii="Helvetica" w:hAnsi="Helvetica" w:cs="Helvetica"/>
          <w:sz w:val="24"/>
          <w:szCs w:val="24"/>
          <w:lang w:val="ca-ES"/>
        </w:rPr>
        <w:t>Santiveri</w:t>
      </w:r>
      <w:proofErr w:type="spellEnd"/>
      <w:r w:rsidRPr="00F470BF">
        <w:rPr>
          <w:rFonts w:ascii="Helvetica" w:hAnsi="Helvetica" w:cs="Helvetica"/>
          <w:sz w:val="24"/>
          <w:szCs w:val="24"/>
          <w:lang w:val="ca-ES"/>
        </w:rPr>
        <w:t>, vicerectora d</w:t>
      </w:r>
      <w:r w:rsidR="00F26634" w:rsidRPr="00F470BF">
        <w:rPr>
          <w:rFonts w:ascii="Helvetica" w:hAnsi="Helvetica" w:cs="Helvetica"/>
          <w:sz w:val="24"/>
          <w:szCs w:val="24"/>
          <w:lang w:val="ca-ES"/>
        </w:rPr>
        <w:t>'</w:t>
      </w:r>
      <w:r w:rsidRPr="00F470BF">
        <w:rPr>
          <w:rFonts w:ascii="Helvetica" w:hAnsi="Helvetica" w:cs="Helvetica"/>
          <w:sz w:val="24"/>
          <w:szCs w:val="24"/>
          <w:lang w:val="ca-ES"/>
        </w:rPr>
        <w:t xml:space="preserve">Ordenació Acadèmica i Qualitat de la </w:t>
      </w:r>
      <w:hyperlink r:id="rId29"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UdL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; Carles Sigalés, vicerector de Docència i Aprenentatge de la </w:t>
      </w:r>
      <w:hyperlink r:id="rId30" w:history="1">
        <w:r w:rsidRPr="00234641">
          <w:rPr>
            <w:rStyle w:val="Hipervnculo"/>
            <w:rFonts w:ascii="Helvetica" w:hAnsi="Helvetica" w:cs="Helvetica"/>
            <w:color w:val="auto"/>
            <w:sz w:val="24"/>
            <w:szCs w:val="24"/>
            <w:lang w:val="ca-ES"/>
          </w:rPr>
          <w:t>UOC</w:t>
        </w:r>
      </w:hyperlink>
      <w:r w:rsidRPr="00F470BF">
        <w:rPr>
          <w:rFonts w:ascii="Helvetica" w:hAnsi="Helvetica" w:cs="Helvetica"/>
          <w:sz w:val="24"/>
          <w:szCs w:val="24"/>
          <w:lang w:val="ca-ES"/>
        </w:rPr>
        <w:t xml:space="preserve">, i Josep M. Vilalta, secretari executiu de </w:t>
      </w:r>
      <w:hyperlink r:id="rId31" w:history="1">
        <w:r w:rsidRPr="00F470BF">
          <w:rPr>
            <w:rFonts w:ascii="Helvetica" w:hAnsi="Helvetica" w:cs="Helvetica"/>
            <w:sz w:val="24"/>
            <w:szCs w:val="24"/>
            <w:lang w:val="ca-ES"/>
          </w:rPr>
          <w:t>l</w:t>
        </w:r>
        <w:r w:rsidR="00F26634"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'</w:t>
        </w:r>
        <w:r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ACUP</w:t>
        </w:r>
      </w:hyperlink>
      <w:r w:rsidR="00E1133A" w:rsidRPr="00F470BF">
        <w:rPr>
          <w:rFonts w:ascii="Helvetica" w:hAnsi="Helvetica" w:cs="Helvetica"/>
          <w:sz w:val="24"/>
          <w:szCs w:val="24"/>
          <w:lang w:val="ca-ES"/>
        </w:rPr>
        <w:t xml:space="preserve"> i director de la </w:t>
      </w:r>
      <w:hyperlink r:id="rId32">
        <w:r w:rsidR="00E1133A"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 xml:space="preserve">Global University Network for </w:t>
        </w:r>
        <w:proofErr w:type="spellStart"/>
        <w:r w:rsidR="00E1133A" w:rsidRPr="00F470BF">
          <w:rPr>
            <w:rFonts w:ascii="Helvetica" w:hAnsi="Helvetica" w:cs="Helvetica"/>
            <w:sz w:val="24"/>
            <w:szCs w:val="24"/>
            <w:u w:val="single"/>
            <w:lang w:val="ca-ES"/>
          </w:rPr>
          <w:t>Innovation</w:t>
        </w:r>
        <w:proofErr w:type="spellEnd"/>
      </w:hyperlink>
      <w:r w:rsidR="00E1133A" w:rsidRPr="00F470BF">
        <w:rPr>
          <w:rFonts w:ascii="Helvetica" w:hAnsi="Helvetica" w:cs="Helvetica"/>
          <w:sz w:val="24"/>
          <w:szCs w:val="24"/>
          <w:lang w:val="ca-ES"/>
        </w:rPr>
        <w:t>.</w:t>
      </w:r>
    </w:p>
    <w:p w14:paraId="00000015" w14:textId="77777777" w:rsidR="00107979" w:rsidRPr="00F470BF" w:rsidRDefault="00107979">
      <w:pPr>
        <w:rPr>
          <w:rFonts w:ascii="Helvetica" w:hAnsi="Helvetica" w:cs="Helvetica"/>
          <w:sz w:val="24"/>
          <w:szCs w:val="24"/>
          <w:lang w:val="ca-ES"/>
        </w:rPr>
      </w:pPr>
    </w:p>
    <w:p w14:paraId="00000016" w14:textId="10FC06BC" w:rsidR="00107979" w:rsidRPr="00F470BF" w:rsidRDefault="00737B4F" w:rsidP="00F4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Helvetica"/>
          <w:i/>
          <w:sz w:val="24"/>
          <w:szCs w:val="24"/>
          <w:lang w:val="ca-ES"/>
        </w:rPr>
      </w:pPr>
      <w:r w:rsidRPr="00F470BF">
        <w:rPr>
          <w:rFonts w:ascii="Helvetica" w:hAnsi="Helvetica" w:cs="Helvetica"/>
          <w:b/>
          <w:i/>
          <w:sz w:val="24"/>
          <w:szCs w:val="24"/>
          <w:lang w:val="ca-ES"/>
        </w:rPr>
        <w:t xml:space="preserve">Els mitjans interessats a cobrir el congrés o fer alguna entrevista, podeu posar-vos en contacte amb nosaltres a </w:t>
      </w:r>
      <w:hyperlink r:id="rId33" w:history="1">
        <w:r w:rsidR="00F470BF" w:rsidRPr="00F470BF">
          <w:rPr>
            <w:rStyle w:val="Hipervnculo"/>
            <w:rFonts w:ascii="Helvetica" w:hAnsi="Helvetica" w:cs="Helvetica"/>
            <w:b/>
            <w:i/>
            <w:sz w:val="24"/>
            <w:szCs w:val="24"/>
            <w:lang w:val="ca-ES"/>
          </w:rPr>
          <w:t>comunicacio@acup.cat</w:t>
        </w:r>
      </w:hyperlink>
      <w:r w:rsidR="00F470BF" w:rsidRPr="00F470BF">
        <w:rPr>
          <w:rFonts w:ascii="Helvetica" w:hAnsi="Helvetica" w:cs="Helvetica"/>
          <w:b/>
          <w:i/>
          <w:sz w:val="24"/>
          <w:szCs w:val="24"/>
          <w:lang w:val="ca-ES"/>
        </w:rPr>
        <w:t xml:space="preserve"> </w:t>
      </w:r>
    </w:p>
    <w:p w14:paraId="00000017" w14:textId="7146E0F5" w:rsidR="00107979" w:rsidRDefault="00107979">
      <w:pPr>
        <w:rPr>
          <w:rFonts w:ascii="Helvetica" w:hAnsi="Helvetica" w:cs="Helvetica"/>
          <w:b/>
          <w:i/>
          <w:sz w:val="24"/>
          <w:szCs w:val="24"/>
          <w:lang w:val="ca-ES"/>
        </w:rPr>
      </w:pPr>
    </w:p>
    <w:p w14:paraId="47311C60" w14:textId="77777777" w:rsidR="00546A99" w:rsidRPr="00F470BF" w:rsidRDefault="00546A99">
      <w:pPr>
        <w:rPr>
          <w:rFonts w:ascii="Helvetica" w:hAnsi="Helvetica" w:cs="Helvetica"/>
          <w:b/>
          <w:i/>
          <w:sz w:val="24"/>
          <w:szCs w:val="24"/>
          <w:lang w:val="ca-ES"/>
        </w:rPr>
      </w:pPr>
    </w:p>
    <w:p w14:paraId="0C0770F2" w14:textId="77777777" w:rsidR="00546A99" w:rsidRDefault="00546A99">
      <w:pPr>
        <w:rPr>
          <w:rFonts w:ascii="Helvetica" w:hAnsi="Helvetica" w:cs="Helvetica"/>
          <w:b/>
          <w:sz w:val="24"/>
          <w:szCs w:val="24"/>
          <w:lang w:val="ca-ES"/>
        </w:rPr>
      </w:pPr>
    </w:p>
    <w:p w14:paraId="00000018" w14:textId="421A7501" w:rsidR="00107979" w:rsidRPr="00F470BF" w:rsidRDefault="00737B4F">
      <w:pPr>
        <w:rPr>
          <w:rFonts w:ascii="Helvetica" w:hAnsi="Helvetica" w:cs="Helvetica"/>
          <w:b/>
          <w:sz w:val="24"/>
          <w:szCs w:val="24"/>
          <w:lang w:val="ca-ES"/>
        </w:rPr>
      </w:pPr>
      <w:r w:rsidRPr="00F470BF">
        <w:rPr>
          <w:rFonts w:ascii="Helvetica" w:hAnsi="Helvetica" w:cs="Helvetica"/>
          <w:b/>
          <w:sz w:val="24"/>
          <w:szCs w:val="24"/>
          <w:lang w:val="ca-ES"/>
        </w:rPr>
        <w:t>Enllaços relacionats:</w:t>
      </w:r>
    </w:p>
    <w:p w14:paraId="00000019" w14:textId="77777777" w:rsidR="00107979" w:rsidRPr="00F470BF" w:rsidRDefault="00570253">
      <w:pPr>
        <w:rPr>
          <w:rFonts w:ascii="Helvetica" w:hAnsi="Helvetica" w:cs="Helvetica"/>
          <w:sz w:val="24"/>
          <w:szCs w:val="24"/>
          <w:lang w:val="ca-ES"/>
        </w:rPr>
      </w:pPr>
      <w:hyperlink r:id="rId34">
        <w:r w:rsidR="00737B4F" w:rsidRPr="00F470BF">
          <w:rPr>
            <w:rFonts w:ascii="Helvetica" w:hAnsi="Helvetica" w:cs="Helvetica"/>
            <w:color w:val="1155CC"/>
            <w:sz w:val="24"/>
            <w:szCs w:val="24"/>
            <w:u w:val="single"/>
            <w:lang w:val="ca-ES"/>
          </w:rPr>
          <w:t>Programa complet</w:t>
        </w:r>
      </w:hyperlink>
    </w:p>
    <w:p w14:paraId="0000001A" w14:textId="77777777" w:rsidR="00107979" w:rsidRPr="00F470BF" w:rsidRDefault="00570253">
      <w:pPr>
        <w:rPr>
          <w:rFonts w:ascii="Helvetica" w:hAnsi="Helvetica" w:cs="Helvetica"/>
          <w:sz w:val="24"/>
          <w:szCs w:val="24"/>
          <w:lang w:val="ca-ES"/>
        </w:rPr>
      </w:pPr>
      <w:hyperlink r:id="rId35">
        <w:r w:rsidR="00737B4F" w:rsidRPr="00F470BF">
          <w:rPr>
            <w:rFonts w:ascii="Helvetica" w:hAnsi="Helvetica" w:cs="Helvetica"/>
            <w:color w:val="1155CC"/>
            <w:sz w:val="24"/>
            <w:szCs w:val="24"/>
            <w:u w:val="single"/>
            <w:lang w:val="ca-ES"/>
          </w:rPr>
          <w:t>Llista de ponents</w:t>
        </w:r>
      </w:hyperlink>
    </w:p>
    <w:sectPr w:rsidR="00107979" w:rsidRPr="00F470BF">
      <w:headerReference w:type="default" r:id="rId36"/>
      <w:footerReference w:type="default" r:id="rId37"/>
      <w:pgSz w:w="11909" w:h="16834"/>
      <w:pgMar w:top="127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2851" w14:textId="77777777" w:rsidR="00570253" w:rsidRDefault="00570253" w:rsidP="005E6B64">
      <w:pPr>
        <w:spacing w:line="240" w:lineRule="auto"/>
      </w:pPr>
      <w:r>
        <w:separator/>
      </w:r>
    </w:p>
  </w:endnote>
  <w:endnote w:type="continuationSeparator" w:id="0">
    <w:p w14:paraId="63DA2199" w14:textId="77777777" w:rsidR="00570253" w:rsidRDefault="00570253" w:rsidP="005E6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964B4" w14:textId="2256FA45" w:rsidR="005E6B64" w:rsidRDefault="005E6B64">
    <w:pPr>
      <w:pStyle w:val="Piedepgina"/>
    </w:pPr>
    <w:r>
      <w:rPr>
        <w:noProof/>
      </w:rPr>
      <w:drawing>
        <wp:inline distT="0" distB="0" distL="0" distR="0" wp14:anchorId="7DCBE083" wp14:editId="1170EB51">
          <wp:extent cx="5400040" cy="41148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jj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9B30C" w14:textId="77777777" w:rsidR="00570253" w:rsidRDefault="00570253" w:rsidP="005E6B64">
      <w:pPr>
        <w:spacing w:line="240" w:lineRule="auto"/>
      </w:pPr>
      <w:r>
        <w:separator/>
      </w:r>
    </w:p>
  </w:footnote>
  <w:footnote w:type="continuationSeparator" w:id="0">
    <w:p w14:paraId="2AB88232" w14:textId="77777777" w:rsidR="00570253" w:rsidRDefault="00570253" w:rsidP="005E6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0215F" w14:textId="78BBA4B6" w:rsidR="005E6B64" w:rsidRDefault="005E6B64">
    <w:pPr>
      <w:pStyle w:val="Encabezado"/>
    </w:pPr>
    <w:r>
      <w:rPr>
        <w:noProof/>
        <w:bdr w:val="none" w:sz="0" w:space="0" w:color="auto" w:frame="1"/>
      </w:rPr>
      <w:drawing>
        <wp:inline distT="0" distB="0" distL="0" distR="0" wp14:anchorId="1D63F65D" wp14:editId="2C4BF325">
          <wp:extent cx="3886200" cy="548640"/>
          <wp:effectExtent l="0" t="0" r="0" b="3810"/>
          <wp:docPr id="1" name="Imagen 1" descr="https://lh6.googleusercontent.com/0cQ5LLs-xotigqY-8QjAb36mBsVFDG2ke9ganl3MaGXPLqks8JJeoD2KJu9u9VwZ8vf2vRfYz_6Ib61i9Qd1CaSwShpEqDVtJu0keGZmQlVzkou3OfifZiLVii_SO-w1U-9us3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0cQ5LLs-xotigqY-8QjAb36mBsVFDG2ke9ganl3MaGXPLqks8JJeoD2KJu9u9VwZ8vf2vRfYz_6Ib61i9Qd1CaSwShpEqDVtJu0keGZmQlVzkou3OfifZiLVii_SO-w1U-9us3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37377"/>
    <w:multiLevelType w:val="multilevel"/>
    <w:tmpl w:val="FB742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79"/>
    <w:rsid w:val="000452B0"/>
    <w:rsid w:val="00107979"/>
    <w:rsid w:val="001D4653"/>
    <w:rsid w:val="001E1FCE"/>
    <w:rsid w:val="00234641"/>
    <w:rsid w:val="00362E69"/>
    <w:rsid w:val="00410270"/>
    <w:rsid w:val="00517A27"/>
    <w:rsid w:val="00546A99"/>
    <w:rsid w:val="00570253"/>
    <w:rsid w:val="005E6B64"/>
    <w:rsid w:val="006420EB"/>
    <w:rsid w:val="006874C3"/>
    <w:rsid w:val="00692E8D"/>
    <w:rsid w:val="006A58A6"/>
    <w:rsid w:val="00737B4F"/>
    <w:rsid w:val="00750D07"/>
    <w:rsid w:val="008C39C1"/>
    <w:rsid w:val="009D6FEF"/>
    <w:rsid w:val="00AF6C85"/>
    <w:rsid w:val="00B054D5"/>
    <w:rsid w:val="00C34BA2"/>
    <w:rsid w:val="00D92CF5"/>
    <w:rsid w:val="00E1133A"/>
    <w:rsid w:val="00E63728"/>
    <w:rsid w:val="00F26634"/>
    <w:rsid w:val="00F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6D1F"/>
  <w15:docId w15:val="{7A981FA0-0313-44FB-96FD-96B01746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8C39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9C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E6B6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B64"/>
  </w:style>
  <w:style w:type="paragraph" w:styleId="Piedepgina">
    <w:name w:val="footer"/>
    <w:basedOn w:val="Normal"/>
    <w:link w:val="PiedepginaCar"/>
    <w:uiPriority w:val="99"/>
    <w:unhideWhenUsed/>
    <w:rsid w:val="005E6B6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oc.edu/portal/ca/news/kit-premsa/guia-experts/directori/silvia-sivera.html" TargetMode="External"/><Relationship Id="rId18" Type="http://schemas.openxmlformats.org/officeDocument/2006/relationships/hyperlink" Target="https://www.upf.edu/" TargetMode="External"/><Relationship Id="rId26" Type="http://schemas.openxmlformats.org/officeDocument/2006/relationships/hyperlink" Target="http://www.acup.cat/c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hu.eus/es/home" TargetMode="External"/><Relationship Id="rId34" Type="http://schemas.openxmlformats.org/officeDocument/2006/relationships/hyperlink" Target="https://www.cidui.org/congressos-cidui/xi-congres-cidui-2021/programa/" TargetMode="External"/><Relationship Id="rId7" Type="http://schemas.openxmlformats.org/officeDocument/2006/relationships/hyperlink" Target="https://www.cidui.org/congressos-cidui/xi-congres-cidui-2021/" TargetMode="External"/><Relationship Id="rId12" Type="http://schemas.openxmlformats.org/officeDocument/2006/relationships/hyperlink" Target="https://www.christenseninstitute.org/" TargetMode="External"/><Relationship Id="rId17" Type="http://schemas.openxmlformats.org/officeDocument/2006/relationships/hyperlink" Target="https://www.ub.edu/web/ub/ca/recerca_innovacio/recerca_a_la_UB/instituts/instituts/ice.html" TargetMode="External"/><Relationship Id="rId25" Type="http://schemas.openxmlformats.org/officeDocument/2006/relationships/hyperlink" Target="https://www.udg.edu/ca/" TargetMode="External"/><Relationship Id="rId33" Type="http://schemas.openxmlformats.org/officeDocument/2006/relationships/hyperlink" Target="mailto:comunicacio@acup.ca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ecd.org/acerca/" TargetMode="External"/><Relationship Id="rId20" Type="http://schemas.openxmlformats.org/officeDocument/2006/relationships/hyperlink" Target="https://www.ehu.eus/es/home" TargetMode="External"/><Relationship Id="rId29" Type="http://schemas.openxmlformats.org/officeDocument/2006/relationships/hyperlink" Target="http://www.udl.es/c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up.cat" TargetMode="External"/><Relationship Id="rId24" Type="http://schemas.openxmlformats.org/officeDocument/2006/relationships/hyperlink" Target="https://www.upc.edu/ca" TargetMode="External"/><Relationship Id="rId32" Type="http://schemas.openxmlformats.org/officeDocument/2006/relationships/hyperlink" Target="http://www.guninetwork.org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xtera.org/" TargetMode="External"/><Relationship Id="rId23" Type="http://schemas.openxmlformats.org/officeDocument/2006/relationships/hyperlink" Target="https://teachforall.org/" TargetMode="External"/><Relationship Id="rId28" Type="http://schemas.openxmlformats.org/officeDocument/2006/relationships/hyperlink" Target="https://www.aqu.cat/ca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uab.cat" TargetMode="External"/><Relationship Id="rId19" Type="http://schemas.openxmlformats.org/officeDocument/2006/relationships/hyperlink" Target="https://www.ehu.eus/es/web/psikologia-fakultatea" TargetMode="External"/><Relationship Id="rId31" Type="http://schemas.openxmlformats.org/officeDocument/2006/relationships/hyperlink" Target="http://www.acup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c.edu" TargetMode="External"/><Relationship Id="rId14" Type="http://schemas.openxmlformats.org/officeDocument/2006/relationships/hyperlink" Target="https://www.uoc.edu/portal/ca/elearncenter/index.html" TargetMode="External"/><Relationship Id="rId22" Type="http://schemas.openxmlformats.org/officeDocument/2006/relationships/hyperlink" Target="http://www.uoc.edu" TargetMode="External"/><Relationship Id="rId27" Type="http://schemas.openxmlformats.org/officeDocument/2006/relationships/hyperlink" Target="http://www.guninetwork.org/" TargetMode="External"/><Relationship Id="rId30" Type="http://schemas.openxmlformats.org/officeDocument/2006/relationships/hyperlink" Target="https://www.uoc.edu/portal/ca/news/kit-premsa/guia-experts/directori/carles-sigales.html" TargetMode="External"/><Relationship Id="rId35" Type="http://schemas.openxmlformats.org/officeDocument/2006/relationships/hyperlink" Target="https://www.cidui.org/congressos-cidui/xi-congres-cidui-2021/ponents/" TargetMode="External"/><Relationship Id="rId8" Type="http://schemas.openxmlformats.org/officeDocument/2006/relationships/hyperlink" Target="https://www.cidui.org/congressos-cidui/xi-congres-cidui-2021/tematica-i-ambits/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1058</Words>
  <Characters>5821</Characters>
  <Application>Microsoft Office Word</Application>
  <DocSecurity>0</DocSecurity>
  <Lines>48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Marzal Doménech</dc:creator>
  <cp:lastModifiedBy>Marta Cayetano</cp:lastModifiedBy>
  <cp:revision>12</cp:revision>
  <dcterms:created xsi:type="dcterms:W3CDTF">2021-06-23T08:31:00Z</dcterms:created>
  <dcterms:modified xsi:type="dcterms:W3CDTF">2021-06-23T09:51:00Z</dcterms:modified>
</cp:coreProperties>
</file>